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5F10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  <w:lang w:val="en-US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  <w:lang w:val="en-US"/>
        </w:rPr>
        <w:t>S.O.P  Producer</w:t>
      </w:r>
      <w:proofErr w:type="gramEnd"/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(committee)</w:t>
      </w:r>
    </w:p>
    <w:p w14:paraId="3AB5C400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6A2D1002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5DCC1F06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>
        <w:rPr>
          <w:rFonts w:ascii="Helvetica" w:hAnsi="Helvetica" w:cs="Helvetica"/>
          <w:b/>
          <w:bCs/>
          <w:sz w:val="24"/>
          <w:szCs w:val="24"/>
          <w:lang w:val="en-US"/>
        </w:rPr>
        <w:t>Responsibilities of the producer are</w:t>
      </w:r>
    </w:p>
    <w:p w14:paraId="7ACF2482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77B88EAD" w14:textId="77777777" w:rsidR="00496924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Choosing the plays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and directors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--preferably at least a year ahead-in line with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the guidelines long established </w:t>
      </w:r>
      <w:proofErr w:type="spellStart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eg</w:t>
      </w:r>
      <w:proofErr w:type="spellEnd"/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must have commercial appeal, cast minimum 6, and larger for end of year. </w:t>
      </w:r>
    </w:p>
    <w:p w14:paraId="7E4681FF" w14:textId="77777777" w:rsidR="00496924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71F61D47" w14:textId="77777777" w:rsidR="00000000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Assess suitability of director. If no dir</w:t>
      </w:r>
      <w:bookmarkStart w:id="0" w:name="_GoBack"/>
      <w:bookmarkEnd w:id="0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ector brings a play to committee they must select play and find a director--advertise if necessary.</w:t>
      </w:r>
    </w:p>
    <w:p w14:paraId="09CE2090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43C3D9DA" w14:textId="77777777" w:rsidR="00000000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To apply for and get approval from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the theatre for the dates for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the rehearsal hall and theatre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. In August preferably. Factoring in school holidays and B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MMS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production dates,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then to pass on to publicity,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directors and </w:t>
      </w:r>
      <w:proofErr w:type="gramStart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webmaster</w:t>
      </w:r>
      <w:proofErr w:type="gramEnd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.</w:t>
      </w:r>
    </w:p>
    <w:p w14:paraId="4B895A1C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6F52BCCF" w14:textId="77777777" w:rsidR="00000000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proofErr w:type="spellStart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Organise</w:t>
      </w:r>
      <w:proofErr w:type="spellEnd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liquor </w:t>
      </w:r>
      <w:proofErr w:type="spellStart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licence</w:t>
      </w:r>
      <w:proofErr w:type="spellEnd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as soon as we have dates--with </w:t>
      </w:r>
      <w:proofErr w:type="spellStart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L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icence</w:t>
      </w:r>
      <w:proofErr w:type="spellEnd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holder.</w:t>
      </w:r>
    </w:p>
    <w:p w14:paraId="54224CD4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42EA5621" w14:textId="77777777" w:rsidR="00000000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Make sure all cast and on stage help have paid their </w:t>
      </w:r>
      <w:proofErr w:type="gramStart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subs  and</w:t>
      </w:r>
      <w:proofErr w:type="gramEnd"/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send/give SOP's to all relevant people at the start of each play.</w:t>
      </w:r>
    </w:p>
    <w:p w14:paraId="32F70628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49B40206" w14:textId="77777777" w:rsidR="00000000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Make sure there is a committee member regularly at rehearsals.</w:t>
      </w:r>
    </w:p>
    <w:p w14:paraId="19BE83B0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3CCEB2CE" w14:textId="77777777" w:rsidR="00000000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While generally all issues are dealt wi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th by the director or stage manager, ultimate dispute resolution fall to the committee</w:t>
      </w:r>
    </w:p>
    <w:p w14:paraId="60AE67B2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1DCCEFDB" w14:textId="77777777" w:rsidR="00000000" w:rsidRPr="00496924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After each show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to thank bookings,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lighting,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sound, costumes, all backstage help and stage manager and FOH and at least verbal thanks to director (cast thank Director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)</w:t>
      </w:r>
    </w:p>
    <w:p w14:paraId="5A1A7661" w14:textId="77777777" w:rsidR="00000000" w:rsidRDefault="004969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443C4E91" w14:textId="77777777" w:rsidR="00000000" w:rsidRDefault="00496924" w:rsidP="00496924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Request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regular reports 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from publicity and promotions 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t</w:t>
      </w:r>
      <w:r w:rsidRPr="00496924">
        <w:rPr>
          <w:rFonts w:ascii="Helvetica" w:hAnsi="Helvetica" w:cs="Helvetica"/>
          <w:b/>
          <w:bCs/>
          <w:sz w:val="24"/>
          <w:szCs w:val="24"/>
          <w:lang w:val="en-US"/>
        </w:rPr>
        <w:t>o ensure all is on track.</w:t>
      </w:r>
    </w:p>
    <w:sectPr w:rsidR="00000000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EB6"/>
    <w:multiLevelType w:val="hybridMultilevel"/>
    <w:tmpl w:val="312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22BC"/>
    <w:multiLevelType w:val="hybridMultilevel"/>
    <w:tmpl w:val="63CA9F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AE"/>
    <w:rsid w:val="00172FAE"/>
    <w:rsid w:val="004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DDD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Bailey</cp:lastModifiedBy>
  <cp:revision>3</cp:revision>
  <dcterms:created xsi:type="dcterms:W3CDTF">2017-09-18T21:06:00Z</dcterms:created>
  <dcterms:modified xsi:type="dcterms:W3CDTF">2017-09-18T21:10:00Z</dcterms:modified>
</cp:coreProperties>
</file>